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6A12AD" w:rsidRPr="00AC44C8" w:rsidRDefault="00AC44C8" w:rsidP="00AC44C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rPr>
          <w:rFonts w:asciiTheme="minorHAnsi" w:hAnsiTheme="minorHAnsi" w:cstheme="minorHAnsi"/>
          <w:sz w:val="32"/>
          <w:szCs w:val="32"/>
        </w:rPr>
      </w:pPr>
      <w:r w:rsidRPr="00AC44C8">
        <w:rPr>
          <w:rFonts w:asciiTheme="minorHAnsi" w:hAnsiTheme="minorHAnsi" w:cstheme="minorHAnsi"/>
          <w:sz w:val="32"/>
          <w:szCs w:val="32"/>
        </w:rPr>
        <w:t>Audit de mise au point des installations de régulation CVCD</w:t>
      </w:r>
    </w:p>
    <w:p w:rsid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5732458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C44C8" w:rsidRDefault="00AC44C8">
          <w:pPr>
            <w:pStyle w:val="En-ttedetabledesmatires"/>
          </w:pPr>
          <w:r>
            <w:t>Table des matières</w:t>
          </w:r>
        </w:p>
        <w:p w:rsidR="00922CB2" w:rsidRPr="00922CB2" w:rsidRDefault="00922CB2" w:rsidP="00922CB2">
          <w:pPr>
            <w:rPr>
              <w:lang w:eastAsia="fr-FR"/>
            </w:rPr>
          </w:pPr>
        </w:p>
        <w:p w:rsidR="00AC44C8" w:rsidRDefault="00AC44C8">
          <w:pPr>
            <w:pStyle w:val="TM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1267489" w:history="1">
            <w:r w:rsidRPr="000C6255">
              <w:rPr>
                <w:rStyle w:val="Lienhypertexte"/>
                <w:noProof/>
              </w:rPr>
              <w:t>1. Informations Générales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_Toc181267489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1267490" w:history="1">
            <w:r w:rsidR="00AC44C8" w:rsidRPr="000C6255">
              <w:rPr>
                <w:rStyle w:val="Lienhypertexte"/>
                <w:noProof/>
              </w:rPr>
              <w:t>2. Objectif de l’Audit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_Toc181267490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2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1267491" w:history="1">
            <w:r w:rsidR="00AC44C8" w:rsidRPr="000C6255">
              <w:rPr>
                <w:rStyle w:val="Lienhypertexte"/>
                <w:noProof/>
                <w:lang w:eastAsia="fr-FR"/>
              </w:rPr>
              <w:t>Description de l’objectif :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_Toc181267491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2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1267492" w:history="1">
            <w:r w:rsidR="00AC44C8" w:rsidRPr="000C6255">
              <w:rPr>
                <w:rStyle w:val="Lienhypertexte"/>
                <w:noProof/>
                <w:lang w:eastAsia="fr-FR"/>
              </w:rPr>
              <w:t>Équipements concernés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_Toc181267492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2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1267493" w:history="1">
            <w:r w:rsidR="00AC44C8" w:rsidRPr="000C6255">
              <w:rPr>
                <w:rStyle w:val="Lienhypertexte"/>
                <w:noProof/>
                <w:lang w:eastAsia="fr-FR"/>
              </w:rPr>
              <w:t>Zones auditées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_Toc181267493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2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1267494" w:history="1">
            <w:r w:rsidR="00AC44C8" w:rsidRPr="000C6255">
              <w:rPr>
                <w:rStyle w:val="Lienhypertexte"/>
                <w:noProof/>
              </w:rPr>
              <w:t>3. Diagnostic Initial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_Toc181267494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2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1267495" w:history="1">
            <w:r w:rsidR="00AC44C8" w:rsidRPr="000C6255">
              <w:rPr>
                <w:rStyle w:val="Lienhypertexte"/>
                <w:noProof/>
              </w:rPr>
              <w:t>Résumé des observations initiales :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_Toc181267495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2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1267496" w:history="1">
            <w:r w:rsidR="00AC44C8" w:rsidRPr="000C6255">
              <w:rPr>
                <w:rStyle w:val="Lienhypertexte"/>
                <w:noProof/>
              </w:rPr>
              <w:t>Analyse des consignes de régulation :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_Toc181267496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2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1267497" w:history="1">
            <w:r w:rsidR="00AC44C8" w:rsidRPr="000C6255">
              <w:rPr>
                <w:rStyle w:val="Lienhypertexte"/>
                <w:noProof/>
              </w:rPr>
              <w:t>Consommation énergétique :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_Toc181267497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2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1267498" w:history="1">
            <w:r w:rsidR="00AC44C8" w:rsidRPr="000C6255">
              <w:rPr>
                <w:rStyle w:val="Lienhypertexte"/>
                <w:noProof/>
              </w:rPr>
              <w:t>4. Évaluation et Mesures Correctives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_Toc181267498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3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1267499" w:history="1">
            <w:r w:rsidR="00AC44C8" w:rsidRPr="000C6255">
              <w:rPr>
                <w:rStyle w:val="Lienhypertexte"/>
                <w:noProof/>
              </w:rPr>
              <w:t>5. Vérifications et Tests de Validation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_Toc181267499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3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1267500" w:history="1">
            <w:r w:rsidR="00AC44C8" w:rsidRPr="000C6255">
              <w:rPr>
                <w:rStyle w:val="Lienhypertexte"/>
                <w:noProof/>
              </w:rPr>
              <w:t>Tests de performance :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_Toc181267500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3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1267501" w:history="1">
            <w:r w:rsidR="00AC44C8" w:rsidRPr="000C6255">
              <w:rPr>
                <w:rStyle w:val="Lienhypertexte"/>
                <w:noProof/>
              </w:rPr>
              <w:t>Tests d’efficacité énergétique :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_Toc181267501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3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1267502" w:history="1">
            <w:r w:rsidR="00AC44C8" w:rsidRPr="000C6255">
              <w:rPr>
                <w:rStyle w:val="Lienhypertexte"/>
                <w:noProof/>
              </w:rPr>
              <w:t>6. Résultats de l’Audit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_Toc181267502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3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1267503" w:history="1">
            <w:r w:rsidR="00AC44C8" w:rsidRPr="000C6255">
              <w:rPr>
                <w:rStyle w:val="Lienhypertexte"/>
                <w:noProof/>
              </w:rPr>
              <w:t>Conformité :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_Toc181267503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3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1267504" w:history="1">
            <w:r w:rsidR="00AC44C8" w:rsidRPr="000C6255">
              <w:rPr>
                <w:rStyle w:val="Lienhypertexte"/>
                <w:noProof/>
              </w:rPr>
              <w:t>Améliorations constatées :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_Toc181267504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4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1267505" w:history="1">
            <w:r w:rsidR="00AC44C8" w:rsidRPr="000C6255">
              <w:rPr>
                <w:rStyle w:val="Lienhypertexte"/>
                <w:noProof/>
              </w:rPr>
              <w:t>7. Recommandations Finales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_Toc181267505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4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1267506" w:history="1">
            <w:r w:rsidR="00AC44C8" w:rsidRPr="000C6255">
              <w:rPr>
                <w:rStyle w:val="Lienhypertexte"/>
                <w:noProof/>
              </w:rPr>
              <w:t>Actions à mener à court terme :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_Toc181267506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4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1267507" w:history="1">
            <w:r w:rsidR="00AC44C8" w:rsidRPr="000C6255">
              <w:rPr>
                <w:rStyle w:val="Lienhypertexte"/>
                <w:noProof/>
              </w:rPr>
              <w:t>Recommandations pour le suivi :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_Toc181267507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4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1267508" w:history="1">
            <w:r w:rsidR="00AC44C8" w:rsidRPr="000C6255">
              <w:rPr>
                <w:rStyle w:val="Lienhypertexte"/>
                <w:noProof/>
              </w:rPr>
              <w:t>Actions suggérées pour les futures optimisations :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_Toc181267508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4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1267509" w:history="1">
            <w:r w:rsidR="00AC44C8" w:rsidRPr="000C6255">
              <w:rPr>
                <w:rStyle w:val="Lienhypertexte"/>
                <w:noProof/>
              </w:rPr>
              <w:t>8. Conclusion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_Toc181267509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4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1267510" w:history="1">
            <w:r w:rsidR="00AC44C8" w:rsidRPr="000C6255">
              <w:rPr>
                <w:rStyle w:val="Lienhypertexte"/>
                <w:noProof/>
              </w:rPr>
              <w:t>Résumé de l’état final des équipements :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_Toc181267510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4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1267511" w:history="1">
            <w:r w:rsidR="00AC44C8" w:rsidRPr="000C6255">
              <w:rPr>
                <w:rStyle w:val="Lienhypertexte"/>
                <w:noProof/>
              </w:rPr>
              <w:t>Engagement pour suivi :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_Toc181267511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4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FC4299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1267512" w:history="1">
            <w:r w:rsidR="00AC44C8" w:rsidRPr="000C6255">
              <w:rPr>
                <w:rStyle w:val="Lienhypertexte"/>
                <w:noProof/>
              </w:rPr>
              <w:t>Signature de l’auditeur / technicien :</w:t>
            </w:r>
            <w:r w:rsidR="00AC44C8">
              <w:rPr>
                <w:noProof/>
                <w:webHidden/>
              </w:rPr>
              <w:tab/>
            </w:r>
            <w:r w:rsidR="00AC44C8">
              <w:rPr>
                <w:noProof/>
                <w:webHidden/>
              </w:rPr>
              <w:fldChar w:fldCharType="begin"/>
            </w:r>
            <w:r w:rsidR="00AC44C8">
              <w:rPr>
                <w:noProof/>
                <w:webHidden/>
              </w:rPr>
              <w:instrText xml:space="preserve"> PAGEREF _Toc181267512 \h </w:instrText>
            </w:r>
            <w:r w:rsidR="00AC44C8">
              <w:rPr>
                <w:noProof/>
                <w:webHidden/>
              </w:rPr>
            </w:r>
            <w:r w:rsidR="00AC44C8">
              <w:rPr>
                <w:noProof/>
                <w:webHidden/>
              </w:rPr>
              <w:fldChar w:fldCharType="separate"/>
            </w:r>
            <w:r w:rsidR="00AC44C8">
              <w:rPr>
                <w:noProof/>
                <w:webHidden/>
              </w:rPr>
              <w:t>4</w:t>
            </w:r>
            <w:r w:rsidR="00AC44C8">
              <w:rPr>
                <w:noProof/>
                <w:webHidden/>
              </w:rPr>
              <w:fldChar w:fldCharType="end"/>
            </w:r>
          </w:hyperlink>
        </w:p>
        <w:p w:rsidR="00AC44C8" w:rsidRDefault="00AC44C8">
          <w:r>
            <w:rPr>
              <w:b/>
              <w:bCs/>
            </w:rPr>
            <w:fldChar w:fldCharType="end"/>
          </w:r>
        </w:p>
      </w:sdtContent>
    </w:sdt>
    <w:p w:rsid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6A12AD" w:rsidRPr="00AC44C8" w:rsidRDefault="006A12AD" w:rsidP="00AC44C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rPr>
          <w:rFonts w:asciiTheme="minorHAnsi" w:hAnsiTheme="minorHAnsi" w:cstheme="minorHAnsi"/>
          <w:sz w:val="28"/>
          <w:szCs w:val="28"/>
        </w:rPr>
      </w:pPr>
      <w:r w:rsidRPr="00AC44C8">
        <w:rPr>
          <w:rFonts w:asciiTheme="minorHAnsi" w:hAnsiTheme="minorHAnsi" w:cstheme="minorHAnsi"/>
          <w:b/>
          <w:bCs/>
          <w:sz w:val="28"/>
          <w:szCs w:val="28"/>
        </w:rPr>
        <w:t>Rapport d’Audit de Mise au Point des Équipements de Régulation CVCD</w:t>
      </w:r>
    </w:p>
    <w:p w:rsidR="006A12AD" w:rsidRP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6A12AD" w:rsidRPr="006A12AD" w:rsidRDefault="006A12AD" w:rsidP="006A12AD">
      <w:pPr>
        <w:pStyle w:val="Titre1"/>
      </w:pPr>
      <w:bookmarkStart w:id="0" w:name="_Toc181267489"/>
      <w:r w:rsidRPr="006A12AD">
        <w:t>1. Informations Générales</w:t>
      </w:r>
      <w:bookmarkEnd w:id="0"/>
    </w:p>
    <w:p w:rsidR="006A12AD" w:rsidRPr="006A12AD" w:rsidRDefault="006A12AD" w:rsidP="006A12AD">
      <w:pPr>
        <w:pStyle w:val="NormalWeb"/>
        <w:numPr>
          <w:ilvl w:val="0"/>
          <w:numId w:val="1"/>
        </w:numPr>
        <w:spacing w:before="18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b/>
          <w:bCs/>
          <w:sz w:val="22"/>
          <w:szCs w:val="22"/>
        </w:rPr>
        <w:t>Nom de l’établissement</w:t>
      </w:r>
      <w:r w:rsidRPr="006A12AD">
        <w:rPr>
          <w:rFonts w:asciiTheme="minorHAnsi" w:hAnsiTheme="minorHAnsi" w:cstheme="minorHAnsi"/>
          <w:sz w:val="22"/>
          <w:szCs w:val="22"/>
        </w:rPr>
        <w:t xml:space="preserve"> : [Nom du bâtiment ou site]</w:t>
      </w:r>
    </w:p>
    <w:p w:rsidR="006A12AD" w:rsidRPr="006A12AD" w:rsidRDefault="006A12AD" w:rsidP="006A12AD">
      <w:pPr>
        <w:pStyle w:val="NormalWeb"/>
        <w:numPr>
          <w:ilvl w:val="0"/>
          <w:numId w:val="1"/>
        </w:numPr>
        <w:spacing w:before="18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b/>
          <w:bCs/>
          <w:sz w:val="22"/>
          <w:szCs w:val="22"/>
        </w:rPr>
        <w:t>Date de l’audit</w:t>
      </w:r>
      <w:r w:rsidRPr="006A12AD">
        <w:rPr>
          <w:rFonts w:asciiTheme="minorHAnsi" w:hAnsiTheme="minorHAnsi" w:cstheme="minorHAnsi"/>
          <w:sz w:val="22"/>
          <w:szCs w:val="22"/>
        </w:rPr>
        <w:t xml:space="preserve"> : [JJ/MM/AAAA]</w:t>
      </w:r>
    </w:p>
    <w:p w:rsidR="006A12AD" w:rsidRPr="006A12AD" w:rsidRDefault="006A12AD" w:rsidP="006A12AD">
      <w:pPr>
        <w:pStyle w:val="NormalWeb"/>
        <w:numPr>
          <w:ilvl w:val="0"/>
          <w:numId w:val="1"/>
        </w:numPr>
        <w:spacing w:before="18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b/>
          <w:bCs/>
          <w:sz w:val="22"/>
          <w:szCs w:val="22"/>
        </w:rPr>
        <w:t>Audit réalisé par</w:t>
      </w:r>
      <w:r w:rsidRPr="006A12AD">
        <w:rPr>
          <w:rFonts w:asciiTheme="minorHAnsi" w:hAnsiTheme="minorHAnsi" w:cstheme="minorHAnsi"/>
          <w:sz w:val="22"/>
          <w:szCs w:val="22"/>
        </w:rPr>
        <w:t xml:space="preserve"> : [Nom de l’entreprise ou de l’auditeur]</w:t>
      </w:r>
    </w:p>
    <w:p w:rsidR="006A12AD" w:rsidRPr="006A12AD" w:rsidRDefault="006A12AD" w:rsidP="006A12AD">
      <w:pPr>
        <w:pStyle w:val="NormalWeb"/>
        <w:numPr>
          <w:ilvl w:val="0"/>
          <w:numId w:val="1"/>
        </w:numPr>
        <w:spacing w:before="18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b/>
          <w:bCs/>
          <w:sz w:val="22"/>
          <w:szCs w:val="22"/>
        </w:rPr>
        <w:t>Technicien(s) en charge</w:t>
      </w:r>
      <w:r w:rsidRPr="006A12AD">
        <w:rPr>
          <w:rFonts w:asciiTheme="minorHAnsi" w:hAnsiTheme="minorHAnsi" w:cstheme="minorHAnsi"/>
          <w:sz w:val="22"/>
          <w:szCs w:val="22"/>
        </w:rPr>
        <w:t xml:space="preserve"> : [Nom(s) du technicien]</w:t>
      </w:r>
    </w:p>
    <w:p w:rsidR="006A12AD" w:rsidRPr="006A12AD" w:rsidRDefault="006A12AD" w:rsidP="006A12AD">
      <w:pPr>
        <w:pStyle w:val="NormalWeb"/>
        <w:numPr>
          <w:ilvl w:val="0"/>
          <w:numId w:val="1"/>
        </w:numPr>
        <w:spacing w:before="18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b/>
          <w:bCs/>
          <w:sz w:val="22"/>
          <w:szCs w:val="22"/>
        </w:rPr>
        <w:t>Durée de l’audit</w:t>
      </w:r>
      <w:r w:rsidRPr="006A12AD">
        <w:rPr>
          <w:rFonts w:asciiTheme="minorHAnsi" w:hAnsiTheme="minorHAnsi" w:cstheme="minorHAnsi"/>
          <w:sz w:val="22"/>
          <w:szCs w:val="22"/>
        </w:rPr>
        <w:t xml:space="preserve"> : [Durée totale]</w:t>
      </w:r>
    </w:p>
    <w:p w:rsidR="006A12AD" w:rsidRPr="006A12AD" w:rsidRDefault="006A12AD" w:rsidP="006A12AD">
      <w:pPr>
        <w:pStyle w:val="NormalWeb"/>
        <w:spacing w:before="180" w:beforeAutospacing="0" w:after="0" w:afterAutospacing="0"/>
        <w:ind w:left="195" w:hanging="195"/>
        <w:rPr>
          <w:rFonts w:asciiTheme="minorHAnsi" w:hAnsiTheme="minorHAnsi" w:cstheme="minorHAnsi"/>
          <w:sz w:val="22"/>
          <w:szCs w:val="22"/>
        </w:rPr>
      </w:pPr>
    </w:p>
    <w:p w:rsidR="006A12AD" w:rsidRPr="006A12AD" w:rsidRDefault="006A12AD" w:rsidP="006A12AD">
      <w:pPr>
        <w:pStyle w:val="Titre1"/>
      </w:pPr>
      <w:bookmarkStart w:id="1" w:name="_Toc181267490"/>
      <w:r w:rsidRPr="006A12AD">
        <w:t>2. Objectif de l’Audit</w:t>
      </w:r>
      <w:bookmarkEnd w:id="1"/>
    </w:p>
    <w:p w:rsidR="00AC44C8" w:rsidRDefault="006A12AD" w:rsidP="00AC44C8">
      <w:pPr>
        <w:pStyle w:val="NormalWeb"/>
        <w:spacing w:before="180" w:beforeAutospacing="0" w:after="0" w:afterAutospacing="0"/>
        <w:rPr>
          <w:rStyle w:val="Titre2Car"/>
        </w:rPr>
      </w:pPr>
      <w:bookmarkStart w:id="2" w:name="_Toc181267491"/>
      <w:r w:rsidRPr="00AC44C8">
        <w:rPr>
          <w:rStyle w:val="Titre2Car"/>
        </w:rPr>
        <w:t>Description de l’objectif :</w:t>
      </w:r>
      <w:bookmarkEnd w:id="2"/>
    </w:p>
    <w:p w:rsidR="006A12AD" w:rsidRPr="006A12AD" w:rsidRDefault="006A12AD" w:rsidP="00AC44C8">
      <w:pPr>
        <w:pStyle w:val="NormalWeb"/>
        <w:spacing w:before="18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Optimiser la régulation des équipements CVCD (chauffage, ventilation, climatisation, désenfumage) pour atteindre un fonctionnement efficace, économe en énergie et conforme aux standards de confort.</w:t>
      </w:r>
    </w:p>
    <w:p w:rsidR="00AC44C8" w:rsidRDefault="006A12AD" w:rsidP="00AC44C8">
      <w:pPr>
        <w:pStyle w:val="NormalWeb"/>
        <w:spacing w:before="180" w:beforeAutospacing="0" w:after="0" w:afterAutospacing="0"/>
        <w:rPr>
          <w:rFonts w:asciiTheme="minorHAnsi" w:hAnsiTheme="minorHAnsi" w:cstheme="minorHAnsi"/>
          <w:sz w:val="22"/>
          <w:szCs w:val="22"/>
        </w:rPr>
      </w:pPr>
      <w:bookmarkStart w:id="3" w:name="_Toc181267492"/>
      <w:r w:rsidRPr="00AC44C8">
        <w:rPr>
          <w:rStyle w:val="Titre2Car"/>
        </w:rPr>
        <w:t>Équipements concernés</w:t>
      </w:r>
      <w:bookmarkEnd w:id="3"/>
      <w:r w:rsidRPr="006A12AD">
        <w:rPr>
          <w:rFonts w:asciiTheme="minorHAnsi" w:hAnsiTheme="minorHAnsi" w:cstheme="minorHAnsi"/>
          <w:sz w:val="22"/>
          <w:szCs w:val="22"/>
        </w:rPr>
        <w:t xml:space="preserve"> : </w:t>
      </w:r>
    </w:p>
    <w:p w:rsidR="006A12AD" w:rsidRPr="006A12AD" w:rsidRDefault="006A12AD" w:rsidP="00AC44C8">
      <w:pPr>
        <w:pStyle w:val="NormalWeb"/>
        <w:spacing w:before="18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FC4299">
        <w:rPr>
          <w:rFonts w:asciiTheme="minorHAnsi" w:hAnsiTheme="minorHAnsi" w:cstheme="minorHAnsi"/>
          <w:sz w:val="22"/>
          <w:szCs w:val="22"/>
          <w:highlight w:val="yellow"/>
        </w:rPr>
        <w:t>[Liste des équipements, ex : CTA, échangeurs thermiques, diffuseurs d’air, etc.]</w:t>
      </w:r>
    </w:p>
    <w:p w:rsidR="00AC44C8" w:rsidRDefault="006A12AD" w:rsidP="00AC44C8">
      <w:pPr>
        <w:pStyle w:val="NormalWeb"/>
        <w:spacing w:before="180" w:beforeAutospacing="0" w:after="0" w:afterAutospacing="0"/>
        <w:rPr>
          <w:rFonts w:asciiTheme="minorHAnsi" w:hAnsiTheme="minorHAnsi" w:cstheme="minorHAnsi"/>
          <w:sz w:val="22"/>
          <w:szCs w:val="22"/>
        </w:rPr>
      </w:pPr>
      <w:bookmarkStart w:id="4" w:name="_Toc181267493"/>
      <w:r w:rsidRPr="00AC44C8">
        <w:rPr>
          <w:rStyle w:val="Titre2Car"/>
        </w:rPr>
        <w:t>Zones auditées</w:t>
      </w:r>
      <w:bookmarkEnd w:id="4"/>
      <w:r w:rsidRPr="006A12AD">
        <w:rPr>
          <w:rFonts w:asciiTheme="minorHAnsi" w:hAnsiTheme="minorHAnsi" w:cstheme="minorHAnsi"/>
          <w:sz w:val="22"/>
          <w:szCs w:val="22"/>
        </w:rPr>
        <w:t xml:space="preserve"> :</w:t>
      </w:r>
    </w:p>
    <w:p w:rsidR="006A12AD" w:rsidRPr="006A12AD" w:rsidRDefault="006A12AD" w:rsidP="00AC44C8">
      <w:pPr>
        <w:pStyle w:val="NormalWeb"/>
        <w:spacing w:before="18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 xml:space="preserve"> </w:t>
      </w:r>
      <w:r w:rsidRPr="00FC4299">
        <w:rPr>
          <w:rFonts w:asciiTheme="minorHAnsi" w:hAnsiTheme="minorHAnsi" w:cstheme="minorHAnsi"/>
          <w:sz w:val="22"/>
          <w:szCs w:val="22"/>
          <w:highlight w:val="yellow"/>
        </w:rPr>
        <w:t>[Description des zones du bâtiment auditées, ex : espaces publics, bureaux, espaces techniques</w:t>
      </w:r>
      <w:r w:rsidR="00FC4299" w:rsidRPr="00FC4299">
        <w:rPr>
          <w:rFonts w:asciiTheme="minorHAnsi" w:hAnsiTheme="minorHAnsi" w:cstheme="minorHAnsi"/>
          <w:sz w:val="22"/>
          <w:szCs w:val="22"/>
          <w:highlight w:val="yellow"/>
        </w:rPr>
        <w:t xml:space="preserve"> desservant des salles </w:t>
      </w:r>
      <w:proofErr w:type="spellStart"/>
      <w:r w:rsidR="00FC4299" w:rsidRPr="00FC4299">
        <w:rPr>
          <w:rFonts w:asciiTheme="minorHAnsi" w:hAnsiTheme="minorHAnsi" w:cstheme="minorHAnsi"/>
          <w:sz w:val="22"/>
          <w:szCs w:val="22"/>
          <w:highlight w:val="yellow"/>
        </w:rPr>
        <w:t>muséo</w:t>
      </w:r>
      <w:proofErr w:type="spellEnd"/>
      <w:r w:rsidR="00FC4299" w:rsidRPr="00FC4299">
        <w:rPr>
          <w:rFonts w:asciiTheme="minorHAnsi" w:hAnsiTheme="minorHAnsi" w:cstheme="minorHAnsi"/>
          <w:sz w:val="22"/>
          <w:szCs w:val="22"/>
          <w:highlight w:val="yellow"/>
        </w:rPr>
        <w:t xml:space="preserve"> par exemple</w:t>
      </w:r>
      <w:r w:rsidRPr="00FC4299">
        <w:rPr>
          <w:rFonts w:asciiTheme="minorHAnsi" w:hAnsiTheme="minorHAnsi" w:cstheme="minorHAnsi"/>
          <w:sz w:val="22"/>
          <w:szCs w:val="22"/>
          <w:highlight w:val="yellow"/>
        </w:rPr>
        <w:t>]</w:t>
      </w:r>
    </w:p>
    <w:p w:rsidR="006A12AD" w:rsidRPr="006A12AD" w:rsidRDefault="006A12AD" w:rsidP="006A12AD">
      <w:pPr>
        <w:pStyle w:val="NormalWeb"/>
        <w:spacing w:before="180" w:beforeAutospacing="0" w:after="0" w:afterAutospacing="0"/>
        <w:ind w:left="195" w:hanging="195"/>
        <w:rPr>
          <w:rFonts w:asciiTheme="minorHAnsi" w:hAnsiTheme="minorHAnsi" w:cstheme="minorHAnsi"/>
          <w:sz w:val="22"/>
          <w:szCs w:val="22"/>
        </w:rPr>
      </w:pPr>
    </w:p>
    <w:p w:rsidR="006A12AD" w:rsidRDefault="006A12AD" w:rsidP="006A12AD">
      <w:pPr>
        <w:pStyle w:val="Titre1"/>
      </w:pPr>
      <w:bookmarkStart w:id="5" w:name="_Toc181267494"/>
      <w:r w:rsidRPr="006A12AD">
        <w:t>3. Diagnostic Initial</w:t>
      </w:r>
      <w:bookmarkEnd w:id="5"/>
    </w:p>
    <w:p w:rsidR="006A12AD" w:rsidRPr="006A12AD" w:rsidRDefault="006A12AD" w:rsidP="00AC44C8">
      <w:pPr>
        <w:pStyle w:val="Titre2"/>
      </w:pPr>
      <w:bookmarkStart w:id="6" w:name="_Toc181267495"/>
      <w:r w:rsidRPr="006A12AD">
        <w:t>Résumé des observations initiales :</w:t>
      </w:r>
      <w:bookmarkEnd w:id="6"/>
    </w:p>
    <w:p w:rsidR="006A12AD" w:rsidRPr="006A12AD" w:rsidRDefault="006A12AD" w:rsidP="00AC44C8">
      <w:pPr>
        <w:pStyle w:val="NormalWeb"/>
        <w:spacing w:before="18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État des équipements (usure, dysfonctionnements).</w:t>
      </w:r>
    </w:p>
    <w:p w:rsidR="006A12AD" w:rsidRDefault="006A12AD" w:rsidP="00AC44C8">
      <w:pPr>
        <w:pStyle w:val="NormalWeb"/>
        <w:spacing w:before="18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Observations sur la qualité de la régulation actuelle.</w:t>
      </w:r>
    </w:p>
    <w:p w:rsidR="00AC44C8" w:rsidRPr="006A12AD" w:rsidRDefault="00AC44C8" w:rsidP="00AC44C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AC44C8" w:rsidRDefault="006A12AD" w:rsidP="00AC44C8">
      <w:pPr>
        <w:pStyle w:val="Titre2"/>
      </w:pPr>
      <w:bookmarkStart w:id="7" w:name="_Toc181267496"/>
      <w:r w:rsidRPr="006A12AD">
        <w:t>Analyse des consignes de régulation :</w:t>
      </w:r>
      <w:bookmarkEnd w:id="7"/>
      <w:r w:rsidRPr="006A12AD">
        <w:t xml:space="preserve"> </w:t>
      </w:r>
    </w:p>
    <w:p w:rsidR="006A12AD" w:rsidRDefault="006A12AD" w:rsidP="00AC44C8">
      <w:pPr>
        <w:pStyle w:val="NormalWeb"/>
        <w:spacing w:before="18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Températures de consigne, humidité relative, plages horaires de fonctionnement.</w:t>
      </w:r>
    </w:p>
    <w:p w:rsidR="00AC44C8" w:rsidRPr="006A12AD" w:rsidRDefault="00AC44C8" w:rsidP="00AC44C8">
      <w:pPr>
        <w:pStyle w:val="NormalWeb"/>
        <w:spacing w:before="18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AC44C8" w:rsidRDefault="006A12AD" w:rsidP="00AC44C8">
      <w:pPr>
        <w:pStyle w:val="Titre2"/>
      </w:pPr>
      <w:bookmarkStart w:id="8" w:name="_Toc181267497"/>
      <w:r w:rsidRPr="006A12AD">
        <w:t>Consommation énergétique :</w:t>
      </w:r>
      <w:bookmarkEnd w:id="8"/>
      <w:r w:rsidRPr="006A12AD">
        <w:t xml:space="preserve"> </w:t>
      </w:r>
    </w:p>
    <w:p w:rsidR="006A12AD" w:rsidRPr="006A12AD" w:rsidRDefault="006A12AD" w:rsidP="00AC44C8">
      <w:pPr>
        <w:pStyle w:val="NormalWeb"/>
        <w:spacing w:before="18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Relevé initial de la consommation et comparaison avec les valeurs attendues (si applicable).</w:t>
      </w:r>
    </w:p>
    <w:p w:rsidR="006A12AD" w:rsidRPr="006A12AD" w:rsidRDefault="006A12AD" w:rsidP="006A12AD">
      <w:pPr>
        <w:pStyle w:val="NormalWeb"/>
        <w:spacing w:before="180" w:beforeAutospacing="0" w:after="0" w:afterAutospacing="0"/>
        <w:ind w:left="195" w:hanging="195"/>
        <w:rPr>
          <w:rFonts w:asciiTheme="minorHAnsi" w:hAnsiTheme="minorHAnsi" w:cstheme="minorHAnsi"/>
          <w:sz w:val="22"/>
          <w:szCs w:val="22"/>
        </w:rPr>
      </w:pPr>
    </w:p>
    <w:p w:rsidR="006A12AD" w:rsidRPr="006A12AD" w:rsidRDefault="006A12AD" w:rsidP="006A12AD">
      <w:pPr>
        <w:pStyle w:val="Titre1"/>
      </w:pPr>
      <w:bookmarkStart w:id="9" w:name="_Toc181267498"/>
      <w:r w:rsidRPr="006A12AD">
        <w:t>4. Évaluation et Mesures Correctives</w:t>
      </w:r>
      <w:bookmarkEnd w:id="9"/>
    </w:p>
    <w:p w:rsidR="006A12AD" w:rsidRP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A12AD" w:rsidRPr="006A12AD" w:rsidTr="006A12AD">
        <w:tc>
          <w:tcPr>
            <w:tcW w:w="3020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Style w:val="apple-tab-span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Équipement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Style w:val="apple-tab-span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Dysfonctionnements Observés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Ajustements/Mise au Point Réalisés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12AD" w:rsidRPr="006A12AD" w:rsidTr="006A12AD">
        <w:tc>
          <w:tcPr>
            <w:tcW w:w="3020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Style w:val="apple-tab-span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sz w:val="22"/>
                <w:szCs w:val="22"/>
              </w:rPr>
              <w:t>CTA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Style w:val="apple-tab-span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sz w:val="22"/>
                <w:szCs w:val="22"/>
              </w:rPr>
              <w:t>Ex : Température de soufflage trop élevée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sz w:val="22"/>
                <w:szCs w:val="22"/>
              </w:rPr>
              <w:t>Ajustement de la consigne de température, recalibrage des sondes de température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12AD" w:rsidRPr="006A12AD" w:rsidTr="006A12AD">
        <w:tc>
          <w:tcPr>
            <w:tcW w:w="3020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Style w:val="apple-tab-span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sz w:val="22"/>
                <w:szCs w:val="22"/>
              </w:rPr>
              <w:t>Diffuseurs d’air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Style w:val="apple-tab-span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sz w:val="22"/>
                <w:szCs w:val="22"/>
              </w:rPr>
              <w:t>Ex : Mauvaise répartition d’air dans certaines zones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sz w:val="22"/>
                <w:szCs w:val="22"/>
              </w:rPr>
              <w:t>Réglage de l’orientation des diffuseurs, ajustement des clapets pour équilibrer le débit d’air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12AD" w:rsidRPr="006A12AD" w:rsidTr="006A12AD">
        <w:tc>
          <w:tcPr>
            <w:tcW w:w="3020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Style w:val="apple-tab-span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sz w:val="22"/>
                <w:szCs w:val="22"/>
              </w:rPr>
              <w:t>Échangeurs thermiques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Style w:val="apple-tab-span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sz w:val="22"/>
                <w:szCs w:val="22"/>
              </w:rPr>
              <w:t>Ex : Faible rendement de récupération de chaleur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sz w:val="22"/>
                <w:szCs w:val="22"/>
              </w:rPr>
              <w:t>Nettoyage des filtres, recalibrage de la régulation de température d’entrée et sortie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12AD" w:rsidRPr="006A12AD" w:rsidTr="006A12AD">
        <w:tc>
          <w:tcPr>
            <w:tcW w:w="3020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Style w:val="apple-tab-span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sz w:val="22"/>
                <w:szCs w:val="22"/>
              </w:rPr>
              <w:t>Systèmes de désenfumage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Style w:val="apple-tab-span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sz w:val="22"/>
                <w:szCs w:val="22"/>
              </w:rPr>
              <w:t>Ex : Dysfonctionnement des clapets de désenfumage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sz w:val="22"/>
                <w:szCs w:val="22"/>
              </w:rPr>
              <w:t>Test des clapets, remplacement des pièces défectueuses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12AD" w:rsidRPr="006A12AD" w:rsidTr="006A12AD">
        <w:tc>
          <w:tcPr>
            <w:tcW w:w="3020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Style w:val="apple-tab-span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sz w:val="22"/>
                <w:szCs w:val="22"/>
              </w:rPr>
              <w:t>Autres équipements (ex : pompe à chaleur, ventilo-convecteurs)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Style w:val="apple-tab-span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sz w:val="22"/>
                <w:szCs w:val="22"/>
              </w:rPr>
              <w:t>Problème spécifique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1" w:type="dxa"/>
          </w:tcPr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6A12AD">
              <w:rPr>
                <w:rFonts w:asciiTheme="minorHAnsi" w:hAnsiTheme="minorHAnsi" w:cstheme="minorHAnsi"/>
                <w:sz w:val="22"/>
                <w:szCs w:val="22"/>
              </w:rPr>
              <w:t>Réglages ou remplacements nécessaires</w:t>
            </w:r>
          </w:p>
          <w:p w:rsidR="006A12AD" w:rsidRPr="006A12AD" w:rsidRDefault="006A12AD" w:rsidP="006A12A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A12AD" w:rsidRP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6A12AD" w:rsidRP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6A12AD" w:rsidRPr="006A12AD" w:rsidRDefault="006A12AD" w:rsidP="006A12AD">
      <w:pPr>
        <w:pStyle w:val="Titre1"/>
      </w:pPr>
      <w:bookmarkStart w:id="10" w:name="_Toc181267499"/>
      <w:r w:rsidRPr="006A12AD">
        <w:t>5. Vérifications et Tests de Validation</w:t>
      </w:r>
      <w:bookmarkEnd w:id="10"/>
    </w:p>
    <w:p w:rsidR="006A12AD" w:rsidRP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6A12AD" w:rsidRPr="006A12AD" w:rsidRDefault="006A12AD" w:rsidP="00AC44C8">
      <w:pPr>
        <w:pStyle w:val="Titre2"/>
      </w:pPr>
      <w:bookmarkStart w:id="11" w:name="_Toc181267500"/>
      <w:r w:rsidRPr="006A12AD">
        <w:t>Tests de performa</w:t>
      </w:r>
      <w:r>
        <w:t>n</w:t>
      </w:r>
      <w:r w:rsidRPr="006A12AD">
        <w:t>ce :</w:t>
      </w:r>
      <w:bookmarkEnd w:id="11"/>
    </w:p>
    <w:p w:rsidR="006A12AD" w:rsidRP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Températures de soufflage et de reprise après ajustement.</w:t>
      </w:r>
    </w:p>
    <w:p w:rsidR="006A12AD" w:rsidRP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Débits d’air mesurés et comparaison avec les valeurs de consigne.</w:t>
      </w:r>
    </w:p>
    <w:p w:rsid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Contrôle de la qualité de l’air intérieur (taux d’humidité, taux de CO2 si applicable).</w:t>
      </w:r>
    </w:p>
    <w:p w:rsidR="00FC4299" w:rsidRPr="006A12AD" w:rsidRDefault="00FC4299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</w:p>
    <w:p w:rsidR="006A12AD" w:rsidRPr="006A12AD" w:rsidRDefault="006A12AD" w:rsidP="00AC44C8">
      <w:pPr>
        <w:pStyle w:val="Titre2"/>
      </w:pPr>
      <w:bookmarkStart w:id="12" w:name="_Toc181267501"/>
      <w:r w:rsidRPr="006A12AD">
        <w:t>Tests d’efficacité énergétique :</w:t>
      </w:r>
      <w:bookmarkEnd w:id="12"/>
    </w:p>
    <w:p w:rsidR="006A12AD" w:rsidRP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Relevé de la consommation énergétique après ajustement.</w:t>
      </w:r>
    </w:p>
    <w:p w:rsidR="006A12AD" w:rsidRP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Calcul des économies d’énergie potentielles.</w:t>
      </w:r>
    </w:p>
    <w:p w:rsidR="006A12AD" w:rsidRP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</w:p>
    <w:p w:rsidR="006A12AD" w:rsidRPr="006A12AD" w:rsidRDefault="006A12AD" w:rsidP="006A12AD">
      <w:pPr>
        <w:pStyle w:val="Titre1"/>
      </w:pPr>
      <w:bookmarkStart w:id="13" w:name="_Toc181267502"/>
      <w:r w:rsidRPr="006A12AD">
        <w:lastRenderedPageBreak/>
        <w:t>6. Résultats de l’Audit</w:t>
      </w:r>
      <w:bookmarkEnd w:id="13"/>
    </w:p>
    <w:p w:rsidR="006A12AD" w:rsidRP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6A12AD" w:rsidRPr="006A12AD" w:rsidRDefault="006A12AD" w:rsidP="00AC44C8">
      <w:pPr>
        <w:pStyle w:val="Titre2"/>
      </w:pPr>
      <w:bookmarkStart w:id="14" w:name="_Toc181267503"/>
      <w:r w:rsidRPr="006A12AD">
        <w:t>Conformité :</w:t>
      </w:r>
      <w:bookmarkEnd w:id="14"/>
    </w:p>
    <w:p w:rsid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État de conformité des équipements par rapport aux normes et aux exigences initiales.</w:t>
      </w:r>
    </w:p>
    <w:p w:rsidR="00FC4299" w:rsidRPr="006A12AD" w:rsidRDefault="00FC4299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</w:p>
    <w:p w:rsidR="006A12AD" w:rsidRPr="006A12AD" w:rsidRDefault="006A12AD" w:rsidP="00AC44C8">
      <w:pPr>
        <w:pStyle w:val="Titre2"/>
      </w:pPr>
      <w:bookmarkStart w:id="15" w:name="_Toc181267504"/>
      <w:r w:rsidRPr="006A12AD">
        <w:t>Améliorations constatées :</w:t>
      </w:r>
      <w:bookmarkEnd w:id="15"/>
    </w:p>
    <w:p w:rsidR="006A12AD" w:rsidRP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Gains en performance des équipements.</w:t>
      </w:r>
    </w:p>
    <w:p w:rsidR="006A12AD" w:rsidRP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Améliorations du confort thermique et de la qualité de l’air intérieur.</w:t>
      </w:r>
    </w:p>
    <w:p w:rsidR="006A12AD" w:rsidRP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Estimation des économies d’énergie suite aux ajustements réalisés.</w:t>
      </w:r>
    </w:p>
    <w:p w:rsidR="006A12AD" w:rsidRP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</w:p>
    <w:p w:rsidR="006A12AD" w:rsidRPr="006A12AD" w:rsidRDefault="006A12AD" w:rsidP="006A12AD">
      <w:pPr>
        <w:pStyle w:val="Titre1"/>
      </w:pPr>
      <w:bookmarkStart w:id="16" w:name="_Toc181267505"/>
      <w:r w:rsidRPr="006A12AD">
        <w:t>7. Recommandations Finales</w:t>
      </w:r>
      <w:bookmarkEnd w:id="16"/>
    </w:p>
    <w:p w:rsidR="006A12AD" w:rsidRP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6A12AD" w:rsidRPr="006A12AD" w:rsidRDefault="006A12AD" w:rsidP="00AC44C8">
      <w:pPr>
        <w:pStyle w:val="Titre2"/>
      </w:pPr>
      <w:bookmarkStart w:id="17" w:name="_Toc181267506"/>
      <w:r w:rsidRPr="006A12AD">
        <w:t>Actions à mener à court terme :</w:t>
      </w:r>
      <w:bookmarkEnd w:id="17"/>
    </w:p>
    <w:p w:rsidR="006A12AD" w:rsidRP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Interventions de maintenance préventive ou correctives spécifiques.</w:t>
      </w:r>
    </w:p>
    <w:p w:rsid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Remplacement d’équipements vieillissants ou non conformes.</w:t>
      </w:r>
    </w:p>
    <w:p w:rsidR="00AC44C8" w:rsidRPr="006A12AD" w:rsidRDefault="00AC44C8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</w:p>
    <w:p w:rsidR="006A12AD" w:rsidRPr="006A12AD" w:rsidRDefault="006A12AD" w:rsidP="00AC44C8">
      <w:pPr>
        <w:pStyle w:val="Titre2"/>
      </w:pPr>
      <w:bookmarkStart w:id="18" w:name="_Toc181267507"/>
      <w:r w:rsidRPr="006A12AD">
        <w:t>Recommandations pour le suivi :</w:t>
      </w:r>
      <w:bookmarkEnd w:id="18"/>
    </w:p>
    <w:p w:rsidR="006A12AD" w:rsidRP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Périodicité des contrôles et des audits de mise au point.</w:t>
      </w:r>
    </w:p>
    <w:p w:rsid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Mise en place d’un suivi de la consommation énergétique.</w:t>
      </w:r>
    </w:p>
    <w:p w:rsidR="00AC44C8" w:rsidRPr="006A12AD" w:rsidRDefault="00AC44C8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</w:p>
    <w:p w:rsidR="006A12AD" w:rsidRPr="006A12AD" w:rsidRDefault="006A12AD" w:rsidP="00AC44C8">
      <w:pPr>
        <w:pStyle w:val="Titre2"/>
      </w:pPr>
      <w:bookmarkStart w:id="19" w:name="_Toc181267508"/>
      <w:r w:rsidRPr="006A12AD">
        <w:t>Actions suggérées pour les futures optimisations :</w:t>
      </w:r>
      <w:bookmarkEnd w:id="19"/>
    </w:p>
    <w:p w:rsidR="006A12AD" w:rsidRP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Éventuelles mises à jour des équipements pour une meilleure efficacité.</w:t>
      </w:r>
    </w:p>
    <w:p w:rsidR="006A12AD" w:rsidRP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Installation de capteurs supplémentaires pour affiner la régulation.</w:t>
      </w:r>
    </w:p>
    <w:p w:rsidR="006A12AD" w:rsidRPr="006A12AD" w:rsidRDefault="006A12AD" w:rsidP="006A12AD">
      <w:pPr>
        <w:pStyle w:val="NormalWeb"/>
        <w:spacing w:before="180" w:beforeAutospacing="0" w:after="0" w:afterAutospacing="0"/>
        <w:ind w:left="495" w:hanging="495"/>
        <w:rPr>
          <w:rFonts w:asciiTheme="minorHAnsi" w:hAnsiTheme="minorHAnsi" w:cstheme="minorHAnsi"/>
          <w:sz w:val="22"/>
          <w:szCs w:val="22"/>
        </w:rPr>
      </w:pPr>
    </w:p>
    <w:p w:rsidR="006A12AD" w:rsidRPr="006A12AD" w:rsidRDefault="006A12AD" w:rsidP="006A12AD">
      <w:pPr>
        <w:pStyle w:val="Titre1"/>
      </w:pPr>
      <w:bookmarkStart w:id="20" w:name="_Toc181267509"/>
      <w:r w:rsidRPr="006A12AD">
        <w:t>8. Conclusion</w:t>
      </w:r>
      <w:bookmarkEnd w:id="20"/>
    </w:p>
    <w:p w:rsidR="006A12AD" w:rsidRP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AC44C8" w:rsidRDefault="006A12AD" w:rsidP="00AC44C8">
      <w:pPr>
        <w:pStyle w:val="Titre2"/>
      </w:pPr>
      <w:bookmarkStart w:id="21" w:name="_Toc181267510"/>
      <w:r w:rsidRPr="006A12AD">
        <w:t>Résumé de l’état final des équipements :</w:t>
      </w:r>
      <w:bookmarkEnd w:id="21"/>
      <w:r w:rsidRPr="006A12AD">
        <w:t xml:space="preserve"> </w:t>
      </w:r>
    </w:p>
    <w:p w:rsidR="006A12AD" w:rsidRDefault="006A12AD" w:rsidP="006A12AD">
      <w:pPr>
        <w:pStyle w:val="NormalWeb"/>
        <w:spacing w:before="180" w:beforeAutospacing="0" w:after="0" w:afterAutospacing="0"/>
        <w:ind w:left="195" w:hanging="195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Fonctionnement rétabli et optimisé / Fonctionnement partiel / Dysfonctionnement persistant.</w:t>
      </w:r>
    </w:p>
    <w:p w:rsidR="00FC4299" w:rsidRPr="006A12AD" w:rsidRDefault="00FC4299" w:rsidP="006A12AD">
      <w:pPr>
        <w:pStyle w:val="NormalWeb"/>
        <w:spacing w:before="180" w:beforeAutospacing="0" w:after="0" w:afterAutospacing="0"/>
        <w:ind w:left="195" w:hanging="195"/>
        <w:rPr>
          <w:rFonts w:asciiTheme="minorHAnsi" w:hAnsiTheme="minorHAnsi" w:cstheme="minorHAnsi"/>
          <w:sz w:val="22"/>
          <w:szCs w:val="22"/>
        </w:rPr>
      </w:pPr>
    </w:p>
    <w:p w:rsidR="00AC44C8" w:rsidRDefault="006A12AD" w:rsidP="00AC44C8">
      <w:pPr>
        <w:pStyle w:val="Titre2"/>
      </w:pPr>
      <w:bookmarkStart w:id="22" w:name="_Toc181267511"/>
      <w:r w:rsidRPr="006A12AD">
        <w:t>Engagement pour suivi :</w:t>
      </w:r>
      <w:bookmarkEnd w:id="22"/>
      <w:r w:rsidRPr="006A12AD">
        <w:t xml:space="preserve"> </w:t>
      </w:r>
    </w:p>
    <w:p w:rsidR="006A12AD" w:rsidRPr="006A12AD" w:rsidRDefault="006A12AD" w:rsidP="006A12AD">
      <w:pPr>
        <w:pStyle w:val="NormalWeb"/>
        <w:spacing w:before="180" w:beforeAutospacing="0" w:after="0" w:afterAutospacing="0"/>
        <w:ind w:left="195" w:hanging="195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Suggestions pour la prochaine phase de suivi technique et ajustements recommandés.</w:t>
      </w:r>
    </w:p>
    <w:p w:rsidR="006A12AD" w:rsidRPr="006A12AD" w:rsidRDefault="006A12AD" w:rsidP="006A12AD">
      <w:pPr>
        <w:pStyle w:val="NormalWeb"/>
        <w:spacing w:before="180" w:beforeAutospacing="0" w:after="0" w:afterAutospacing="0"/>
        <w:ind w:left="195" w:hanging="195"/>
        <w:rPr>
          <w:rFonts w:asciiTheme="minorHAnsi" w:hAnsiTheme="minorHAnsi" w:cstheme="minorHAnsi"/>
          <w:sz w:val="22"/>
          <w:szCs w:val="22"/>
        </w:rPr>
      </w:pPr>
    </w:p>
    <w:p w:rsidR="006A12AD" w:rsidRDefault="006A12AD" w:rsidP="00AC44C8">
      <w:pPr>
        <w:pStyle w:val="Titre2"/>
      </w:pPr>
      <w:bookmarkStart w:id="23" w:name="_Toc181267512"/>
      <w:r w:rsidRPr="006A12AD">
        <w:lastRenderedPageBreak/>
        <w:t>Signature de l’auditeur / technicien :</w:t>
      </w:r>
      <w:bookmarkEnd w:id="23"/>
    </w:p>
    <w:p w:rsidR="00FC4299" w:rsidRPr="00FC4299" w:rsidRDefault="00FC4299" w:rsidP="00FC4299">
      <w:bookmarkStart w:id="24" w:name="_GoBack"/>
      <w:bookmarkEnd w:id="24"/>
    </w:p>
    <w:p w:rsidR="006A12AD" w:rsidRP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[Nom, prénom]</w:t>
      </w:r>
    </w:p>
    <w:p w:rsidR="006A12AD" w:rsidRPr="006A12AD" w:rsidRDefault="006A12AD" w:rsidP="006A12A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A12AD">
        <w:rPr>
          <w:rFonts w:asciiTheme="minorHAnsi" w:hAnsiTheme="minorHAnsi" w:cstheme="minorHAnsi"/>
          <w:sz w:val="22"/>
          <w:szCs w:val="22"/>
        </w:rPr>
        <w:t>Date : [JJ/MM/AAAA]</w:t>
      </w:r>
    </w:p>
    <w:p w:rsidR="00D235FA" w:rsidRPr="006A12AD" w:rsidRDefault="00D235FA">
      <w:pPr>
        <w:rPr>
          <w:rFonts w:cstheme="minorHAnsi"/>
        </w:rPr>
      </w:pPr>
    </w:p>
    <w:sectPr w:rsidR="00D235FA" w:rsidRPr="006A1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40B27"/>
    <w:multiLevelType w:val="hybridMultilevel"/>
    <w:tmpl w:val="29E242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CE6FD7"/>
    <w:multiLevelType w:val="hybridMultilevel"/>
    <w:tmpl w:val="C44083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1666C"/>
    <w:multiLevelType w:val="hybridMultilevel"/>
    <w:tmpl w:val="205E3C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2AD"/>
    <w:rsid w:val="006A12AD"/>
    <w:rsid w:val="00922CB2"/>
    <w:rsid w:val="00AC44C8"/>
    <w:rsid w:val="00D235FA"/>
    <w:rsid w:val="00FC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974B7"/>
  <w15:chartTrackingRefBased/>
  <w15:docId w15:val="{176EAA23-8590-4D8B-B2D0-C21E65006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A12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C44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12A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apple-tab-span">
    <w:name w:val="apple-tab-span"/>
    <w:basedOn w:val="Policepardfaut"/>
    <w:rsid w:val="006A12AD"/>
  </w:style>
  <w:style w:type="table" w:styleId="Grilledutableau">
    <w:name w:val="Table Grid"/>
    <w:basedOn w:val="TableauNormal"/>
    <w:uiPriority w:val="39"/>
    <w:rsid w:val="006A1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6A12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AC44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C44C8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AC44C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AC44C8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AC44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B7131-4771-4592-9822-5612857C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930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Moreau Pierre</dc:creator>
  <cp:keywords/>
  <dc:description/>
  <cp:lastModifiedBy>Moreau Pierre</cp:lastModifiedBy>
  <cp:revision>3</cp:revision>
  <dcterms:created xsi:type="dcterms:W3CDTF">2024-10-31T10:27:00Z</dcterms:created>
  <dcterms:modified xsi:type="dcterms:W3CDTF">2024-10-31T14:27:00Z</dcterms:modified>
</cp:coreProperties>
</file>